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1AF53" w14:textId="09149325" w:rsidR="00CF3D4C" w:rsidRDefault="00247058" w:rsidP="00164A48">
      <w:pPr>
        <w:spacing w:line="276" w:lineRule="auto"/>
        <w:jc w:val="center"/>
        <w:rPr>
          <w:rFonts w:ascii="Arial" w:hAnsi="Arial" w:cs="Arial"/>
          <w:b/>
          <w:sz w:val="24"/>
        </w:rPr>
      </w:pPr>
      <w:r>
        <w:rPr>
          <w:noProof/>
          <w:lang w:val="en-US"/>
        </w:rPr>
        <w:drawing>
          <wp:inline distT="0" distB="0" distL="0" distR="0" wp14:anchorId="755D9B93" wp14:editId="251901C5">
            <wp:extent cx="1266825" cy="895350"/>
            <wp:effectExtent l="0" t="0" r="0" b="0"/>
            <wp:docPr id="1" name="Picture 1" descr="C:\Users\User\Documents\fm chamber of mines\cmz policy docs\Logo ZCM\CMZ-logo+tagline La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fm chamber of mines\cmz policy docs\Logo ZCM\CMZ-logo+tagline Larg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361" cy="91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FCC35" w14:textId="77777777" w:rsidR="00164A48" w:rsidRPr="00D870C5" w:rsidRDefault="00164A48" w:rsidP="00164A48">
      <w:pPr>
        <w:spacing w:line="276" w:lineRule="auto"/>
        <w:jc w:val="center"/>
        <w:rPr>
          <w:rFonts w:ascii="Arial" w:hAnsi="Arial" w:cs="Arial"/>
          <w:b/>
          <w:color w:val="FF0000"/>
          <w:sz w:val="24"/>
        </w:rPr>
      </w:pPr>
      <w:r w:rsidRPr="00D870C5">
        <w:rPr>
          <w:rFonts w:ascii="Arial" w:hAnsi="Arial" w:cs="Arial"/>
          <w:b/>
          <w:color w:val="FF0000"/>
          <w:sz w:val="24"/>
        </w:rPr>
        <w:t>CALL FOR PARTICIPATION</w:t>
      </w:r>
    </w:p>
    <w:p w14:paraId="5E79EAEA" w14:textId="537EDB17" w:rsidR="00164A48" w:rsidRPr="00164A48" w:rsidRDefault="005F5760" w:rsidP="00164A48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5F5760">
        <w:rPr>
          <w:rFonts w:ascii="Arial" w:hAnsi="Arial" w:cs="Arial"/>
          <w:b/>
          <w:color w:val="4472C4" w:themeColor="accent1"/>
          <w:sz w:val="24"/>
        </w:rPr>
        <w:t>*DELEGATES</w:t>
      </w:r>
      <w:r w:rsidR="00EE0ED2">
        <w:rPr>
          <w:rFonts w:ascii="Arial" w:hAnsi="Arial" w:cs="Arial"/>
          <w:b/>
          <w:color w:val="4472C4" w:themeColor="accent1"/>
          <w:sz w:val="24"/>
        </w:rPr>
        <w:t xml:space="preserve"> </w:t>
      </w:r>
      <w:r w:rsidRPr="005F5760">
        <w:rPr>
          <w:rFonts w:ascii="Arial" w:hAnsi="Arial" w:cs="Arial"/>
          <w:b/>
          <w:color w:val="4472C4" w:themeColor="accent1"/>
          <w:sz w:val="24"/>
        </w:rPr>
        <w:t>-</w:t>
      </w:r>
      <w:r w:rsidR="00EE0ED2">
        <w:rPr>
          <w:rFonts w:ascii="Arial" w:hAnsi="Arial" w:cs="Arial"/>
          <w:b/>
          <w:color w:val="4472C4" w:themeColor="accent1"/>
          <w:sz w:val="24"/>
        </w:rPr>
        <w:t xml:space="preserve"> </w:t>
      </w:r>
      <w:r w:rsidRPr="005F5760">
        <w:rPr>
          <w:rFonts w:ascii="Arial" w:hAnsi="Arial" w:cs="Arial"/>
          <w:b/>
          <w:color w:val="4472C4" w:themeColor="accent1"/>
          <w:sz w:val="24"/>
        </w:rPr>
        <w:t>EXHIBITORS*</w:t>
      </w:r>
    </w:p>
    <w:p w14:paraId="0635EECC" w14:textId="5A7C059C" w:rsidR="00164A48" w:rsidRPr="00164A48" w:rsidRDefault="00EF192E" w:rsidP="00164A48">
      <w:pPr>
        <w:spacing w:line="276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THE </w:t>
      </w:r>
      <w:r w:rsidR="00EE0ED2">
        <w:rPr>
          <w:rFonts w:ascii="Arial" w:hAnsi="Arial" w:cs="Arial"/>
          <w:b/>
          <w:sz w:val="24"/>
        </w:rPr>
        <w:t>5</w:t>
      </w:r>
      <w:r w:rsidR="00164A48" w:rsidRPr="00164A48">
        <w:rPr>
          <w:rFonts w:ascii="Arial" w:hAnsi="Arial" w:cs="Arial"/>
          <w:b/>
          <w:sz w:val="24"/>
          <w:vertAlign w:val="superscript"/>
        </w:rPr>
        <w:t>TH</w:t>
      </w:r>
      <w:r w:rsidR="00164A48" w:rsidRPr="00164A48">
        <w:rPr>
          <w:rFonts w:ascii="Arial" w:hAnsi="Arial" w:cs="Arial"/>
          <w:b/>
          <w:sz w:val="24"/>
        </w:rPr>
        <w:t xml:space="preserve"> NATIONAL CONFERENCE ON OCCUPATIONAL HEALTH</w:t>
      </w:r>
      <w:r w:rsidR="00D41E3C">
        <w:rPr>
          <w:rFonts w:ascii="Arial" w:hAnsi="Arial" w:cs="Arial"/>
          <w:b/>
          <w:sz w:val="24"/>
        </w:rPr>
        <w:t xml:space="preserve">, </w:t>
      </w:r>
      <w:r w:rsidR="00D41E3C" w:rsidRPr="00164A48">
        <w:rPr>
          <w:rFonts w:ascii="Arial" w:hAnsi="Arial" w:cs="Arial"/>
          <w:b/>
          <w:sz w:val="24"/>
        </w:rPr>
        <w:t>SAFETY</w:t>
      </w:r>
      <w:r w:rsidR="00164A48" w:rsidRPr="00164A48">
        <w:rPr>
          <w:rFonts w:ascii="Arial" w:hAnsi="Arial" w:cs="Arial"/>
          <w:b/>
          <w:sz w:val="24"/>
        </w:rPr>
        <w:t xml:space="preserve"> AND ENVIRONMENT</w:t>
      </w:r>
    </w:p>
    <w:p w14:paraId="4EDF891C" w14:textId="38D25BDF" w:rsidR="00164A48" w:rsidRPr="00EE0ED2" w:rsidRDefault="00164A48" w:rsidP="00897418">
      <w:pPr>
        <w:spacing w:line="276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164A48">
        <w:rPr>
          <w:rFonts w:ascii="Arial" w:hAnsi="Arial" w:cs="Arial"/>
          <w:b/>
          <w:sz w:val="24"/>
        </w:rPr>
        <w:t>THEME – “</w:t>
      </w:r>
      <w:r w:rsidR="00EE0ED2" w:rsidRPr="001C4E66">
        <w:rPr>
          <w:rFonts w:ascii="Arial" w:hAnsi="Arial" w:cs="Arial"/>
          <w:b/>
          <w:color w:val="FF0000"/>
          <w:sz w:val="24"/>
          <w:szCs w:val="24"/>
        </w:rPr>
        <w:t>ENHANCING H</w:t>
      </w:r>
      <w:r w:rsidR="00897418">
        <w:rPr>
          <w:rFonts w:ascii="Arial" w:hAnsi="Arial" w:cs="Arial"/>
          <w:b/>
          <w:color w:val="FF0000"/>
          <w:sz w:val="24"/>
          <w:szCs w:val="24"/>
        </w:rPr>
        <w:t xml:space="preserve">EALTH, </w:t>
      </w:r>
      <w:r w:rsidR="00EE0ED2" w:rsidRPr="001C4E66">
        <w:rPr>
          <w:rFonts w:ascii="Arial" w:hAnsi="Arial" w:cs="Arial"/>
          <w:b/>
          <w:color w:val="FF0000"/>
          <w:sz w:val="24"/>
          <w:szCs w:val="24"/>
        </w:rPr>
        <w:t>S</w:t>
      </w:r>
      <w:r w:rsidR="00897418">
        <w:rPr>
          <w:rFonts w:ascii="Arial" w:hAnsi="Arial" w:cs="Arial"/>
          <w:b/>
          <w:color w:val="FF0000"/>
          <w:sz w:val="24"/>
          <w:szCs w:val="24"/>
        </w:rPr>
        <w:t xml:space="preserve">AFETY AND </w:t>
      </w:r>
      <w:r w:rsidR="00EE0ED2" w:rsidRPr="001C4E66">
        <w:rPr>
          <w:rFonts w:ascii="Arial" w:hAnsi="Arial" w:cs="Arial"/>
          <w:b/>
          <w:color w:val="FF0000"/>
          <w:sz w:val="24"/>
          <w:szCs w:val="24"/>
        </w:rPr>
        <w:t>E</w:t>
      </w:r>
      <w:r w:rsidR="00897418">
        <w:rPr>
          <w:rFonts w:ascii="Arial" w:hAnsi="Arial" w:cs="Arial"/>
          <w:b/>
          <w:color w:val="FF0000"/>
          <w:sz w:val="24"/>
          <w:szCs w:val="24"/>
        </w:rPr>
        <w:t>NVIRONMENT</w:t>
      </w:r>
      <w:r w:rsidR="00EE0ED2" w:rsidRPr="001C4E66">
        <w:rPr>
          <w:rFonts w:ascii="Arial" w:hAnsi="Arial" w:cs="Arial"/>
          <w:b/>
          <w:color w:val="FF0000"/>
          <w:sz w:val="24"/>
          <w:szCs w:val="24"/>
        </w:rPr>
        <w:t xml:space="preserve"> SYNERGIES TO COMBAT</w:t>
      </w:r>
      <w:r w:rsidR="00EE0ED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897418">
        <w:rPr>
          <w:rFonts w:ascii="Arial" w:hAnsi="Arial" w:cs="Arial"/>
          <w:b/>
          <w:color w:val="FF0000"/>
          <w:sz w:val="24"/>
          <w:szCs w:val="24"/>
        </w:rPr>
        <w:t>ADVERSE EFFECTS</w:t>
      </w:r>
      <w:r w:rsidRPr="00164A48">
        <w:rPr>
          <w:rFonts w:ascii="Arial" w:hAnsi="Arial" w:cs="Arial"/>
          <w:b/>
          <w:sz w:val="24"/>
        </w:rPr>
        <w:t>”</w:t>
      </w:r>
    </w:p>
    <w:p w14:paraId="709BDA73" w14:textId="3C37AAFC" w:rsidR="00225F32" w:rsidRPr="00164A48" w:rsidRDefault="00225F32" w:rsidP="00225F32">
      <w:pPr>
        <w:spacing w:line="276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_________________________________________________________</w:t>
      </w:r>
      <w:r w:rsidR="00A54F90">
        <w:rPr>
          <w:rFonts w:ascii="Arial" w:hAnsi="Arial" w:cs="Arial"/>
          <w:b/>
          <w:sz w:val="24"/>
        </w:rPr>
        <w:t>__________</w:t>
      </w:r>
    </w:p>
    <w:p w14:paraId="4A2F7C4E" w14:textId="73749479" w:rsidR="00D17D8E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 xml:space="preserve">The </w:t>
      </w:r>
      <w:r w:rsidRPr="005F5760">
        <w:rPr>
          <w:rFonts w:ascii="Arial" w:hAnsi="Arial" w:cs="Arial"/>
          <w:b/>
        </w:rPr>
        <w:t>Zambia Chamber of Mines</w:t>
      </w:r>
      <w:r w:rsidR="00B82EA6" w:rsidRPr="005F5760">
        <w:rPr>
          <w:rFonts w:ascii="Arial" w:hAnsi="Arial" w:cs="Arial"/>
        </w:rPr>
        <w:t xml:space="preserve"> (ZCM)</w:t>
      </w:r>
      <w:r w:rsidRPr="005F5760">
        <w:rPr>
          <w:rFonts w:ascii="Arial" w:hAnsi="Arial" w:cs="Arial"/>
        </w:rPr>
        <w:t xml:space="preserve"> is pleased to announce that it will be holding its </w:t>
      </w:r>
      <w:r w:rsidR="00EE0ED2">
        <w:rPr>
          <w:rFonts w:ascii="Arial" w:hAnsi="Arial" w:cs="Arial"/>
        </w:rPr>
        <w:t>5</w:t>
      </w:r>
      <w:r w:rsidRPr="005F5760">
        <w:rPr>
          <w:rFonts w:ascii="Arial" w:hAnsi="Arial" w:cs="Arial"/>
          <w:vertAlign w:val="superscript"/>
        </w:rPr>
        <w:t>th</w:t>
      </w:r>
      <w:r w:rsidRPr="005F5760">
        <w:rPr>
          <w:rFonts w:ascii="Arial" w:hAnsi="Arial" w:cs="Arial"/>
        </w:rPr>
        <w:t xml:space="preserve"> National Conference on Occupational</w:t>
      </w:r>
      <w:r w:rsidR="00D41E3C">
        <w:rPr>
          <w:rFonts w:ascii="Arial" w:hAnsi="Arial" w:cs="Arial"/>
        </w:rPr>
        <w:t xml:space="preserve"> </w:t>
      </w:r>
      <w:r w:rsidRPr="005F5760">
        <w:rPr>
          <w:rFonts w:ascii="Arial" w:hAnsi="Arial" w:cs="Arial"/>
        </w:rPr>
        <w:t>Health</w:t>
      </w:r>
      <w:r w:rsidR="00D41E3C">
        <w:rPr>
          <w:rFonts w:ascii="Arial" w:hAnsi="Arial" w:cs="Arial"/>
        </w:rPr>
        <w:t>, Safety</w:t>
      </w:r>
      <w:r w:rsidRPr="005F5760">
        <w:rPr>
          <w:rFonts w:ascii="Arial" w:hAnsi="Arial" w:cs="Arial"/>
        </w:rPr>
        <w:t xml:space="preserve"> and Environment (OH</w:t>
      </w:r>
      <w:r w:rsidR="00D41E3C">
        <w:rPr>
          <w:rFonts w:ascii="Arial" w:hAnsi="Arial" w:cs="Arial"/>
        </w:rPr>
        <w:t>S</w:t>
      </w:r>
      <w:r w:rsidRPr="005F5760">
        <w:rPr>
          <w:rFonts w:ascii="Arial" w:hAnsi="Arial" w:cs="Arial"/>
        </w:rPr>
        <w:t xml:space="preserve">E) on Thursday, </w:t>
      </w:r>
      <w:r w:rsidR="00EE0ED2">
        <w:rPr>
          <w:rFonts w:ascii="Arial" w:hAnsi="Arial" w:cs="Arial"/>
        </w:rPr>
        <w:t>3</w:t>
      </w:r>
      <w:r w:rsidRPr="005F5760">
        <w:rPr>
          <w:rFonts w:ascii="Arial" w:hAnsi="Arial" w:cs="Arial"/>
        </w:rPr>
        <w:t>1</w:t>
      </w:r>
      <w:r w:rsidRPr="00EE0ED2">
        <w:rPr>
          <w:rFonts w:ascii="Arial" w:hAnsi="Arial" w:cs="Arial"/>
          <w:vertAlign w:val="superscript"/>
        </w:rPr>
        <w:t>st</w:t>
      </w:r>
      <w:r w:rsidR="00EE0ED2">
        <w:rPr>
          <w:rFonts w:ascii="Arial" w:hAnsi="Arial" w:cs="Arial"/>
        </w:rPr>
        <w:t>,</w:t>
      </w:r>
      <w:r w:rsidRPr="005F5760">
        <w:rPr>
          <w:rFonts w:ascii="Arial" w:hAnsi="Arial" w:cs="Arial"/>
        </w:rPr>
        <w:t xml:space="preserve"> </w:t>
      </w:r>
      <w:r w:rsidR="00EE0ED2">
        <w:rPr>
          <w:rFonts w:ascii="Arial" w:hAnsi="Arial" w:cs="Arial"/>
        </w:rPr>
        <w:t xml:space="preserve">October </w:t>
      </w:r>
      <w:r w:rsidRPr="005F5760">
        <w:rPr>
          <w:rFonts w:ascii="Arial" w:hAnsi="Arial" w:cs="Arial"/>
        </w:rPr>
        <w:t xml:space="preserve">and Friday, </w:t>
      </w:r>
      <w:r w:rsidR="00EE0ED2">
        <w:rPr>
          <w:rFonts w:ascii="Arial" w:hAnsi="Arial" w:cs="Arial"/>
        </w:rPr>
        <w:t>1</w:t>
      </w:r>
      <w:r w:rsidR="00EE0ED2">
        <w:rPr>
          <w:rFonts w:ascii="Arial" w:hAnsi="Arial" w:cs="Arial"/>
          <w:vertAlign w:val="superscript"/>
        </w:rPr>
        <w:t>st</w:t>
      </w:r>
      <w:r w:rsidRPr="005F5760">
        <w:rPr>
          <w:rFonts w:ascii="Arial" w:hAnsi="Arial" w:cs="Arial"/>
        </w:rPr>
        <w:t xml:space="preserve"> November, 201</w:t>
      </w:r>
      <w:r w:rsidR="00EE0ED2">
        <w:rPr>
          <w:rFonts w:ascii="Arial" w:hAnsi="Arial" w:cs="Arial"/>
        </w:rPr>
        <w:t>9</w:t>
      </w:r>
      <w:r w:rsidRPr="005F5760">
        <w:rPr>
          <w:rFonts w:ascii="Arial" w:hAnsi="Arial" w:cs="Arial"/>
        </w:rPr>
        <w:t xml:space="preserve"> at </w:t>
      </w:r>
      <w:r w:rsidR="00BA4AF7">
        <w:rPr>
          <w:rFonts w:ascii="Arial" w:hAnsi="Arial" w:cs="Arial"/>
        </w:rPr>
        <w:t>Protea by Marriot</w:t>
      </w:r>
      <w:r w:rsidR="00D17D8E">
        <w:rPr>
          <w:rFonts w:ascii="Arial" w:hAnsi="Arial" w:cs="Arial"/>
        </w:rPr>
        <w:t xml:space="preserve"> Hotel</w:t>
      </w:r>
      <w:r w:rsidRPr="005F5760">
        <w:rPr>
          <w:rFonts w:ascii="Arial" w:hAnsi="Arial" w:cs="Arial"/>
        </w:rPr>
        <w:t xml:space="preserve">, </w:t>
      </w:r>
      <w:r w:rsidR="00BA4AF7">
        <w:rPr>
          <w:rFonts w:ascii="Arial" w:hAnsi="Arial" w:cs="Arial"/>
          <w:b/>
          <w:bCs/>
        </w:rPr>
        <w:t>NDOLA</w:t>
      </w:r>
      <w:r w:rsidR="00D17D8E">
        <w:rPr>
          <w:rFonts w:ascii="Arial" w:hAnsi="Arial" w:cs="Arial"/>
        </w:rPr>
        <w:t>.</w:t>
      </w:r>
    </w:p>
    <w:p w14:paraId="105FFD75" w14:textId="7896BF22" w:rsidR="00164A48" w:rsidRPr="005F5760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>The National Conference</w:t>
      </w:r>
      <w:r w:rsidR="000A5CE8">
        <w:rPr>
          <w:rFonts w:ascii="Arial" w:hAnsi="Arial" w:cs="Arial"/>
        </w:rPr>
        <w:t xml:space="preserve">, </w:t>
      </w:r>
      <w:r w:rsidRPr="005F5760">
        <w:rPr>
          <w:rFonts w:ascii="Arial" w:hAnsi="Arial" w:cs="Arial"/>
        </w:rPr>
        <w:t>introduced in 2014, provides a forum for promoting professional discourse and sharing of best practices in OH</w:t>
      </w:r>
      <w:r w:rsidR="00D41E3C">
        <w:rPr>
          <w:rFonts w:ascii="Arial" w:hAnsi="Arial" w:cs="Arial"/>
        </w:rPr>
        <w:t>S</w:t>
      </w:r>
      <w:r w:rsidRPr="005F5760">
        <w:rPr>
          <w:rFonts w:ascii="Arial" w:hAnsi="Arial" w:cs="Arial"/>
        </w:rPr>
        <w:t>E in the mining sector through researched presentations and networking activities; complemented by an array of exhibitions on the sideline, by providers of OH</w:t>
      </w:r>
      <w:r w:rsidR="00D41E3C">
        <w:rPr>
          <w:rFonts w:ascii="Arial" w:hAnsi="Arial" w:cs="Arial"/>
        </w:rPr>
        <w:t>S</w:t>
      </w:r>
      <w:r w:rsidRPr="005F5760">
        <w:rPr>
          <w:rFonts w:ascii="Arial" w:hAnsi="Arial" w:cs="Arial"/>
        </w:rPr>
        <w:t xml:space="preserve">-E products and services. The Chamber considers promotion of sound </w:t>
      </w:r>
      <w:r w:rsidR="00B82EA6" w:rsidRPr="005F5760">
        <w:rPr>
          <w:rFonts w:ascii="Arial" w:hAnsi="Arial" w:cs="Arial"/>
        </w:rPr>
        <w:t>O</w:t>
      </w:r>
      <w:r w:rsidRPr="005F5760">
        <w:rPr>
          <w:rFonts w:ascii="Arial" w:hAnsi="Arial" w:cs="Arial"/>
        </w:rPr>
        <w:t>ccupational Health</w:t>
      </w:r>
      <w:r w:rsidR="00D41E3C">
        <w:rPr>
          <w:rFonts w:ascii="Arial" w:hAnsi="Arial" w:cs="Arial"/>
        </w:rPr>
        <w:t>, Safety</w:t>
      </w:r>
      <w:r w:rsidRPr="005F5760">
        <w:rPr>
          <w:rFonts w:ascii="Arial" w:hAnsi="Arial" w:cs="Arial"/>
        </w:rPr>
        <w:t xml:space="preserve"> and Environment practices as one of the key pillars for achieving sustainable and responsible mining, in line with its mission. </w:t>
      </w:r>
    </w:p>
    <w:p w14:paraId="4D8B2235" w14:textId="77777777" w:rsidR="00164A48" w:rsidRPr="005F5760" w:rsidRDefault="00B82EA6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 xml:space="preserve">The Conference is recognised by the </w:t>
      </w:r>
      <w:r w:rsidRPr="005F5760">
        <w:rPr>
          <w:rFonts w:ascii="Arial" w:hAnsi="Arial" w:cs="Arial"/>
          <w:b/>
        </w:rPr>
        <w:t xml:space="preserve">Engineering Institution of Zambia </w:t>
      </w:r>
      <w:r w:rsidRPr="005F5760">
        <w:rPr>
          <w:rFonts w:ascii="Arial" w:hAnsi="Arial" w:cs="Arial"/>
        </w:rPr>
        <w:t>(EIZ)</w:t>
      </w:r>
      <w:r w:rsidRPr="005F5760">
        <w:rPr>
          <w:rFonts w:ascii="Arial" w:hAnsi="Arial" w:cs="Arial"/>
          <w:b/>
        </w:rPr>
        <w:t xml:space="preserve"> </w:t>
      </w:r>
      <w:r w:rsidRPr="005F5760">
        <w:rPr>
          <w:rFonts w:ascii="Arial" w:hAnsi="Arial" w:cs="Arial"/>
        </w:rPr>
        <w:t xml:space="preserve">as </w:t>
      </w:r>
      <w:r w:rsidRPr="005F5760">
        <w:rPr>
          <w:rFonts w:ascii="Arial" w:hAnsi="Arial" w:cs="Arial"/>
          <w:b/>
        </w:rPr>
        <w:t xml:space="preserve">Continuous Professional Development </w:t>
      </w:r>
      <w:r w:rsidRPr="005F5760">
        <w:rPr>
          <w:rFonts w:ascii="Arial" w:hAnsi="Arial" w:cs="Arial"/>
        </w:rPr>
        <w:t>(CPD)</w:t>
      </w:r>
      <w:r w:rsidRPr="005F5760">
        <w:rPr>
          <w:rFonts w:ascii="Arial" w:hAnsi="Arial" w:cs="Arial"/>
          <w:b/>
        </w:rPr>
        <w:t xml:space="preserve"> </w:t>
      </w:r>
      <w:r w:rsidRPr="005F5760">
        <w:rPr>
          <w:rFonts w:ascii="Arial" w:hAnsi="Arial" w:cs="Arial"/>
        </w:rPr>
        <w:t xml:space="preserve">activity; eligible participants are awarded 3 CPD points. </w:t>
      </w:r>
    </w:p>
    <w:p w14:paraId="6DAC27A3" w14:textId="77777777" w:rsidR="00B82EA6" w:rsidRPr="00205004" w:rsidRDefault="00164A48" w:rsidP="00164A48">
      <w:pPr>
        <w:spacing w:line="276" w:lineRule="auto"/>
        <w:jc w:val="both"/>
        <w:rPr>
          <w:rFonts w:ascii="Arial" w:hAnsi="Arial" w:cs="Arial"/>
          <w:sz w:val="2"/>
        </w:rPr>
      </w:pPr>
      <w:r w:rsidRPr="005F5760">
        <w:rPr>
          <w:rFonts w:ascii="Arial" w:hAnsi="Arial" w:cs="Arial"/>
          <w:b/>
        </w:rPr>
        <w:t xml:space="preserve">WHO SHOULD ATTEND </w:t>
      </w:r>
    </w:p>
    <w:p w14:paraId="007996FF" w14:textId="6951F6E5" w:rsidR="00225F32" w:rsidRPr="005F5760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>The target group includes experts and practitioners in OH</w:t>
      </w:r>
      <w:r w:rsidR="00D41E3C">
        <w:rPr>
          <w:rFonts w:ascii="Arial" w:hAnsi="Arial" w:cs="Arial"/>
        </w:rPr>
        <w:t>S</w:t>
      </w:r>
      <w:r w:rsidRPr="005F5760">
        <w:rPr>
          <w:rFonts w:ascii="Arial" w:hAnsi="Arial" w:cs="Arial"/>
        </w:rPr>
        <w:t>E, from industry, government, academia, research institutions, regulatory authorities</w:t>
      </w:r>
      <w:r w:rsidR="00EE0ED2">
        <w:rPr>
          <w:rFonts w:ascii="Arial" w:hAnsi="Arial" w:cs="Arial"/>
        </w:rPr>
        <w:t xml:space="preserve"> and</w:t>
      </w:r>
      <w:r w:rsidRPr="005F5760">
        <w:rPr>
          <w:rFonts w:ascii="Arial" w:hAnsi="Arial" w:cs="Arial"/>
        </w:rPr>
        <w:t xml:space="preserve"> professional bodies.  </w:t>
      </w:r>
    </w:p>
    <w:p w14:paraId="53A27500" w14:textId="77777777" w:rsidR="00B82EA6" w:rsidRPr="00205004" w:rsidRDefault="00164A48" w:rsidP="00164A48">
      <w:pPr>
        <w:spacing w:line="276" w:lineRule="auto"/>
        <w:jc w:val="both"/>
        <w:rPr>
          <w:rFonts w:ascii="Arial" w:hAnsi="Arial" w:cs="Arial"/>
          <w:b/>
          <w:sz w:val="2"/>
        </w:rPr>
      </w:pPr>
      <w:r w:rsidRPr="005F5760">
        <w:rPr>
          <w:rFonts w:ascii="Arial" w:hAnsi="Arial" w:cs="Arial"/>
          <w:b/>
        </w:rPr>
        <w:t xml:space="preserve">SPEAKERS </w:t>
      </w:r>
    </w:p>
    <w:p w14:paraId="50C69E5C" w14:textId="5FA2A190" w:rsidR="00205004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 xml:space="preserve">The </w:t>
      </w:r>
      <w:r w:rsidR="00D17D8E">
        <w:rPr>
          <w:rFonts w:ascii="Arial" w:hAnsi="Arial" w:cs="Arial"/>
        </w:rPr>
        <w:t>c</w:t>
      </w:r>
      <w:r w:rsidRPr="005F5760">
        <w:rPr>
          <w:rFonts w:ascii="Arial" w:hAnsi="Arial" w:cs="Arial"/>
        </w:rPr>
        <w:t xml:space="preserve">onference will bring together local and international speakers from </w:t>
      </w:r>
      <w:r w:rsidR="00B82EA6" w:rsidRPr="005F5760">
        <w:rPr>
          <w:rFonts w:ascii="Arial" w:hAnsi="Arial" w:cs="Arial"/>
        </w:rPr>
        <w:t>a</w:t>
      </w:r>
      <w:r w:rsidRPr="005F5760">
        <w:rPr>
          <w:rFonts w:ascii="Arial" w:hAnsi="Arial" w:cs="Arial"/>
        </w:rPr>
        <w:t>cademia, cooperating partners and industry; thereby providing excellent opportunities for learning</w:t>
      </w:r>
      <w:r w:rsidR="000A5CE8">
        <w:rPr>
          <w:rFonts w:ascii="Arial" w:hAnsi="Arial" w:cs="Arial"/>
        </w:rPr>
        <w:t xml:space="preserve">, </w:t>
      </w:r>
      <w:r w:rsidRPr="005F5760">
        <w:rPr>
          <w:rFonts w:ascii="Arial" w:hAnsi="Arial" w:cs="Arial"/>
        </w:rPr>
        <w:t>sharing experiences, collaboration and networking.</w:t>
      </w:r>
    </w:p>
    <w:p w14:paraId="37D1F5D1" w14:textId="0CD02101" w:rsidR="00A54F90" w:rsidRDefault="00A54F90" w:rsidP="00164A48">
      <w:pPr>
        <w:spacing w:line="276" w:lineRule="auto"/>
        <w:jc w:val="both"/>
        <w:rPr>
          <w:rFonts w:ascii="Arial" w:hAnsi="Arial" w:cs="Arial"/>
        </w:rPr>
      </w:pPr>
    </w:p>
    <w:p w14:paraId="278EE12E" w14:textId="2F6175EF" w:rsidR="00A54F90" w:rsidRDefault="00A54F90" w:rsidP="00164A48">
      <w:pPr>
        <w:spacing w:line="276" w:lineRule="auto"/>
        <w:jc w:val="both"/>
        <w:rPr>
          <w:rFonts w:ascii="Arial" w:hAnsi="Arial" w:cs="Arial"/>
        </w:rPr>
      </w:pPr>
    </w:p>
    <w:p w14:paraId="48F60B98" w14:textId="2227A1C9" w:rsidR="00A54F90" w:rsidRDefault="00A54F90" w:rsidP="00164A48">
      <w:pPr>
        <w:spacing w:line="276" w:lineRule="auto"/>
        <w:jc w:val="both"/>
        <w:rPr>
          <w:rFonts w:ascii="Arial" w:hAnsi="Arial" w:cs="Arial"/>
        </w:rPr>
      </w:pPr>
    </w:p>
    <w:p w14:paraId="65764E25" w14:textId="06A0CF24" w:rsidR="00A54F90" w:rsidRDefault="00A54F90" w:rsidP="00164A48">
      <w:pPr>
        <w:spacing w:line="276" w:lineRule="auto"/>
        <w:jc w:val="both"/>
        <w:rPr>
          <w:rFonts w:ascii="Arial" w:hAnsi="Arial" w:cs="Arial"/>
        </w:rPr>
      </w:pPr>
    </w:p>
    <w:p w14:paraId="6237488E" w14:textId="7DE75D6D" w:rsidR="00A54F90" w:rsidRDefault="00A54F90" w:rsidP="00164A48">
      <w:pPr>
        <w:spacing w:line="276" w:lineRule="auto"/>
        <w:jc w:val="both"/>
        <w:rPr>
          <w:rFonts w:ascii="Arial" w:hAnsi="Arial" w:cs="Arial"/>
        </w:rPr>
      </w:pPr>
    </w:p>
    <w:p w14:paraId="2FF829BE" w14:textId="77777777" w:rsidR="00A54F90" w:rsidRPr="00A54F90" w:rsidRDefault="00A54F90" w:rsidP="00164A48">
      <w:pPr>
        <w:spacing w:line="276" w:lineRule="auto"/>
        <w:jc w:val="both"/>
        <w:rPr>
          <w:rFonts w:ascii="Arial" w:hAnsi="Arial" w:cs="Arial"/>
        </w:rPr>
      </w:pPr>
    </w:p>
    <w:p w14:paraId="3D27E54D" w14:textId="77777777" w:rsidR="00B82EA6" w:rsidRPr="005F5760" w:rsidRDefault="00B82EA6" w:rsidP="00B82EA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  <w:b/>
          <w:i/>
        </w:rPr>
      </w:pPr>
      <w:r w:rsidRPr="005F5760">
        <w:rPr>
          <w:rFonts w:ascii="Arial" w:hAnsi="Arial" w:cs="Arial"/>
          <w:b/>
          <w:i/>
        </w:rPr>
        <w:lastRenderedPageBreak/>
        <w:t>Keynote Speakers</w:t>
      </w:r>
    </w:p>
    <w:tbl>
      <w:tblPr>
        <w:tblStyle w:val="TableGrid"/>
        <w:tblW w:w="9138" w:type="dxa"/>
        <w:tblInd w:w="421" w:type="dxa"/>
        <w:tblLook w:val="04A0" w:firstRow="1" w:lastRow="0" w:firstColumn="1" w:lastColumn="0" w:noHBand="0" w:noVBand="1"/>
      </w:tblPr>
      <w:tblGrid>
        <w:gridCol w:w="1804"/>
        <w:gridCol w:w="5575"/>
        <w:gridCol w:w="1759"/>
      </w:tblGrid>
      <w:tr w:rsidR="00CF3D4C" w:rsidRPr="005F5760" w14:paraId="2669951A" w14:textId="77777777" w:rsidTr="00205004">
        <w:trPr>
          <w:trHeight w:val="253"/>
        </w:trPr>
        <w:tc>
          <w:tcPr>
            <w:tcW w:w="1804" w:type="dxa"/>
          </w:tcPr>
          <w:p w14:paraId="3E949B42" w14:textId="77777777" w:rsidR="00CF3D4C" w:rsidRPr="005F5760" w:rsidRDefault="00CF3D4C" w:rsidP="00164A48">
            <w:pPr>
              <w:spacing w:line="276" w:lineRule="auto"/>
              <w:jc w:val="both"/>
              <w:rPr>
                <w:rFonts w:ascii="Arial" w:hAnsi="Arial" w:cs="Arial"/>
                <w:b/>
                <w:i/>
              </w:rPr>
            </w:pPr>
            <w:r w:rsidRPr="005F5760">
              <w:rPr>
                <w:rFonts w:ascii="Arial" w:hAnsi="Arial" w:cs="Arial"/>
                <w:b/>
                <w:i/>
              </w:rPr>
              <w:t>Thematic Area</w:t>
            </w:r>
          </w:p>
        </w:tc>
        <w:tc>
          <w:tcPr>
            <w:tcW w:w="5575" w:type="dxa"/>
          </w:tcPr>
          <w:p w14:paraId="6614F61C" w14:textId="77777777" w:rsidR="00CF3D4C" w:rsidRPr="005F5760" w:rsidRDefault="00CF3D4C" w:rsidP="00164A48">
            <w:pPr>
              <w:spacing w:line="276" w:lineRule="auto"/>
              <w:jc w:val="both"/>
              <w:rPr>
                <w:rFonts w:ascii="Arial" w:hAnsi="Arial" w:cs="Arial"/>
                <w:b/>
                <w:i/>
              </w:rPr>
            </w:pPr>
            <w:r w:rsidRPr="005F5760">
              <w:rPr>
                <w:rFonts w:ascii="Arial" w:hAnsi="Arial" w:cs="Arial"/>
                <w:b/>
                <w:i/>
              </w:rPr>
              <w:t>Cooperating Partner/Organisation</w:t>
            </w:r>
          </w:p>
        </w:tc>
        <w:tc>
          <w:tcPr>
            <w:tcW w:w="1759" w:type="dxa"/>
          </w:tcPr>
          <w:p w14:paraId="4D3286C8" w14:textId="4F108FAD" w:rsidR="00CF3D4C" w:rsidRPr="005F5760" w:rsidRDefault="002C7934" w:rsidP="00164A48">
            <w:pPr>
              <w:spacing w:line="276" w:lineRule="auto"/>
              <w:jc w:val="both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Expert</w:t>
            </w:r>
          </w:p>
        </w:tc>
      </w:tr>
      <w:tr w:rsidR="00B82EA6" w:rsidRPr="005F5760" w14:paraId="4550A9DB" w14:textId="77777777" w:rsidTr="00205004">
        <w:trPr>
          <w:trHeight w:val="1866"/>
        </w:trPr>
        <w:tc>
          <w:tcPr>
            <w:tcW w:w="1804" w:type="dxa"/>
          </w:tcPr>
          <w:p w14:paraId="3B89D63F" w14:textId="77777777" w:rsidR="00B82EA6" w:rsidRPr="00247058" w:rsidRDefault="00CF3D4C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>Occupational Safety and Health (OSH)</w:t>
            </w:r>
          </w:p>
        </w:tc>
        <w:tc>
          <w:tcPr>
            <w:tcW w:w="5575" w:type="dxa"/>
          </w:tcPr>
          <w:p w14:paraId="25081896" w14:textId="013EE01F" w:rsidR="00B82EA6" w:rsidRPr="00247058" w:rsidRDefault="00CF3D4C" w:rsidP="00225F32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>New Partnership for Africa’s Development (NEPAD)</w:t>
            </w:r>
          </w:p>
          <w:p w14:paraId="7E42F64F" w14:textId="77777777" w:rsidR="00247058" w:rsidRPr="00247058" w:rsidRDefault="00247058" w:rsidP="00247058">
            <w:pPr>
              <w:spacing w:line="276" w:lineRule="auto"/>
              <w:rPr>
                <w:rFonts w:ascii="Arial" w:hAnsi="Arial" w:cs="Arial"/>
                <w:i/>
              </w:rPr>
            </w:pPr>
          </w:p>
          <w:p w14:paraId="1FB26163" w14:textId="62F02908" w:rsidR="002440ED" w:rsidRDefault="002440ED" w:rsidP="0004184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>Minerals Council of South Africa/International Social Security Association</w:t>
            </w:r>
          </w:p>
          <w:p w14:paraId="1AE946A7" w14:textId="77777777" w:rsidR="00EF192E" w:rsidRPr="00EF192E" w:rsidRDefault="00EF192E" w:rsidP="00EF192E">
            <w:pPr>
              <w:pStyle w:val="ListParagraph"/>
              <w:rPr>
                <w:rFonts w:ascii="Arial" w:hAnsi="Arial" w:cs="Arial"/>
                <w:i/>
              </w:rPr>
            </w:pPr>
          </w:p>
          <w:p w14:paraId="3262FF4F" w14:textId="51A6085E" w:rsidR="00EF192E" w:rsidRPr="00247058" w:rsidRDefault="00EF192E" w:rsidP="0004184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Workers Compensation and Control Board</w:t>
            </w:r>
          </w:p>
          <w:p w14:paraId="31ECF386" w14:textId="0B6903A3" w:rsidR="002440ED" w:rsidRPr="00247058" w:rsidRDefault="002440ED" w:rsidP="002440ED">
            <w:pPr>
              <w:spacing w:line="276" w:lineRule="auto"/>
              <w:rPr>
                <w:rFonts w:ascii="Arial" w:hAnsi="Arial" w:cs="Arial"/>
                <w:i/>
              </w:rPr>
            </w:pPr>
          </w:p>
        </w:tc>
        <w:tc>
          <w:tcPr>
            <w:tcW w:w="1759" w:type="dxa"/>
          </w:tcPr>
          <w:p w14:paraId="69CB0446" w14:textId="4964AE13" w:rsidR="00B82EA6" w:rsidRPr="00247058" w:rsidRDefault="00CF3D4C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>Agency Principal Policy Specialist</w:t>
            </w:r>
          </w:p>
          <w:p w14:paraId="6A471DD7" w14:textId="58136AD0" w:rsidR="002440ED" w:rsidRPr="00247058" w:rsidRDefault="002C7934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>Specialist Behavioural Change</w:t>
            </w:r>
          </w:p>
        </w:tc>
      </w:tr>
      <w:tr w:rsidR="00CF3D4C" w:rsidRPr="005F5760" w14:paraId="44BF216D" w14:textId="77777777" w:rsidTr="00205004">
        <w:trPr>
          <w:trHeight w:val="281"/>
        </w:trPr>
        <w:tc>
          <w:tcPr>
            <w:tcW w:w="1804" w:type="dxa"/>
            <w:vMerge w:val="restart"/>
          </w:tcPr>
          <w:p w14:paraId="42910DDA" w14:textId="77777777" w:rsidR="00CF3D4C" w:rsidRPr="00247058" w:rsidRDefault="00CF3D4C" w:rsidP="00164A4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1CD2F1F" w14:textId="77777777" w:rsidR="00CF3D4C" w:rsidRPr="00247058" w:rsidRDefault="00CF3D4C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>Environment</w:t>
            </w:r>
          </w:p>
        </w:tc>
        <w:tc>
          <w:tcPr>
            <w:tcW w:w="5575" w:type="dxa"/>
          </w:tcPr>
          <w:p w14:paraId="4795AAAD" w14:textId="77777777" w:rsidR="00CF3D4C" w:rsidRPr="00247058" w:rsidRDefault="00CF3D4C" w:rsidP="00225F32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>International Labour Organisation (ILO)</w:t>
            </w:r>
          </w:p>
        </w:tc>
        <w:tc>
          <w:tcPr>
            <w:tcW w:w="1759" w:type="dxa"/>
          </w:tcPr>
          <w:p w14:paraId="53C196B3" w14:textId="76C07DDF" w:rsidR="00CF3D4C" w:rsidRPr="00247058" w:rsidRDefault="00CF3D4C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247058">
              <w:rPr>
                <w:rFonts w:ascii="Arial" w:hAnsi="Arial" w:cs="Arial"/>
                <w:i/>
              </w:rPr>
              <w:t xml:space="preserve">OSH Specialist </w:t>
            </w:r>
          </w:p>
        </w:tc>
      </w:tr>
      <w:tr w:rsidR="00CF3D4C" w:rsidRPr="005F5760" w14:paraId="023E7F65" w14:textId="77777777" w:rsidTr="00205004">
        <w:trPr>
          <w:trHeight w:val="1330"/>
        </w:trPr>
        <w:tc>
          <w:tcPr>
            <w:tcW w:w="1804" w:type="dxa"/>
            <w:vMerge/>
          </w:tcPr>
          <w:p w14:paraId="7372289D" w14:textId="77777777" w:rsidR="00CF3D4C" w:rsidRPr="00247058" w:rsidRDefault="00CF3D4C" w:rsidP="00164A4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575" w:type="dxa"/>
          </w:tcPr>
          <w:p w14:paraId="479F115C" w14:textId="2C13AB53" w:rsidR="002B2A01" w:rsidRDefault="002B2A01" w:rsidP="00225F32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International Council of Mining and Metals: Social Mine Closure</w:t>
            </w:r>
          </w:p>
          <w:p w14:paraId="5EB0A958" w14:textId="72E7F496" w:rsidR="00CF3D4C" w:rsidRDefault="002B2A01" w:rsidP="00225F32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Zambia Environmental Management Agency</w:t>
            </w:r>
          </w:p>
          <w:p w14:paraId="7D8CFCF4" w14:textId="591D56B8" w:rsidR="00205004" w:rsidRPr="00247058" w:rsidRDefault="00205004" w:rsidP="00225F32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United Nations Development Programme (UPND)</w:t>
            </w:r>
          </w:p>
        </w:tc>
        <w:tc>
          <w:tcPr>
            <w:tcW w:w="1759" w:type="dxa"/>
          </w:tcPr>
          <w:p w14:paraId="6E5ECC52" w14:textId="3412D0AE" w:rsidR="00CF3D4C" w:rsidRPr="00247058" w:rsidRDefault="002B2A01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Programme Specialist</w:t>
            </w:r>
          </w:p>
          <w:p w14:paraId="061733A2" w14:textId="77777777" w:rsidR="002440ED" w:rsidRPr="00247058" w:rsidRDefault="002440ED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</w:p>
          <w:p w14:paraId="35433292" w14:textId="77777777" w:rsidR="002B2A01" w:rsidRDefault="002B2A01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</w:p>
          <w:p w14:paraId="0D9BAF17" w14:textId="50DC7A0D" w:rsidR="002440ED" w:rsidRPr="00247058" w:rsidRDefault="002B2A01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Programme Officer</w:t>
            </w:r>
          </w:p>
          <w:p w14:paraId="24D10877" w14:textId="45D16850" w:rsidR="002440ED" w:rsidRPr="00247058" w:rsidRDefault="002440ED" w:rsidP="00164A48">
            <w:pPr>
              <w:spacing w:line="276" w:lineRule="auto"/>
              <w:jc w:val="both"/>
              <w:rPr>
                <w:rFonts w:ascii="Arial" w:hAnsi="Arial" w:cs="Arial"/>
                <w:i/>
              </w:rPr>
            </w:pPr>
          </w:p>
        </w:tc>
      </w:tr>
    </w:tbl>
    <w:p w14:paraId="32AA0814" w14:textId="77777777" w:rsidR="00164A48" w:rsidRPr="00480FB9" w:rsidRDefault="00164A48" w:rsidP="00164A48">
      <w:pPr>
        <w:spacing w:line="276" w:lineRule="auto"/>
        <w:jc w:val="both"/>
        <w:rPr>
          <w:rFonts w:ascii="Arial" w:hAnsi="Arial" w:cs="Arial"/>
          <w:sz w:val="10"/>
        </w:rPr>
      </w:pPr>
      <w:r w:rsidRPr="005F5760">
        <w:rPr>
          <w:rFonts w:ascii="Arial" w:hAnsi="Arial" w:cs="Arial"/>
        </w:rPr>
        <w:t xml:space="preserve"> </w:t>
      </w:r>
    </w:p>
    <w:p w14:paraId="110F55E2" w14:textId="0C8F0D19" w:rsidR="00225F32" w:rsidRDefault="00164A48" w:rsidP="00164A48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  <w:b/>
          <w:i/>
        </w:rPr>
      </w:pPr>
      <w:r w:rsidRPr="005F5760">
        <w:rPr>
          <w:rFonts w:ascii="Arial" w:hAnsi="Arial" w:cs="Arial"/>
          <w:b/>
          <w:i/>
        </w:rPr>
        <w:t xml:space="preserve">Parallel Sessions: (Various Thematic Presentations) </w:t>
      </w:r>
    </w:p>
    <w:p w14:paraId="66F632C0" w14:textId="77777777" w:rsidR="00A54F90" w:rsidRPr="00247058" w:rsidRDefault="00A54F90" w:rsidP="00A54F90">
      <w:pPr>
        <w:pStyle w:val="ListParagraph"/>
        <w:spacing w:line="276" w:lineRule="auto"/>
        <w:jc w:val="both"/>
        <w:rPr>
          <w:rFonts w:ascii="Arial" w:hAnsi="Arial" w:cs="Arial"/>
          <w:b/>
          <w:i/>
        </w:rPr>
      </w:pPr>
    </w:p>
    <w:p w14:paraId="145E8217" w14:textId="2478027A" w:rsidR="00164A48" w:rsidRPr="005F5760" w:rsidRDefault="00164A48" w:rsidP="00164A48">
      <w:pPr>
        <w:spacing w:line="276" w:lineRule="auto"/>
        <w:jc w:val="both"/>
        <w:rPr>
          <w:rFonts w:ascii="Arial" w:hAnsi="Arial" w:cs="Arial"/>
          <w:b/>
        </w:rPr>
      </w:pPr>
      <w:r w:rsidRPr="005F5760">
        <w:rPr>
          <w:rFonts w:ascii="Arial" w:hAnsi="Arial" w:cs="Arial"/>
          <w:b/>
        </w:rPr>
        <w:t xml:space="preserve">ZAMBIAN MINING AWARDS GALA DINNER (FRIDAY </w:t>
      </w:r>
      <w:r w:rsidR="00A54F90">
        <w:rPr>
          <w:rFonts w:ascii="Arial" w:hAnsi="Arial" w:cs="Arial"/>
          <w:b/>
        </w:rPr>
        <w:t>1</w:t>
      </w:r>
      <w:r w:rsidR="00A54F90" w:rsidRPr="00A54F90">
        <w:rPr>
          <w:rFonts w:ascii="Arial" w:hAnsi="Arial" w:cs="Arial"/>
          <w:b/>
          <w:vertAlign w:val="superscript"/>
        </w:rPr>
        <w:t>ST</w:t>
      </w:r>
      <w:r w:rsidR="00A54F90">
        <w:rPr>
          <w:rFonts w:ascii="Arial" w:hAnsi="Arial" w:cs="Arial"/>
          <w:b/>
        </w:rPr>
        <w:t xml:space="preserve"> </w:t>
      </w:r>
      <w:r w:rsidRPr="005F5760">
        <w:rPr>
          <w:rFonts w:ascii="Arial" w:hAnsi="Arial" w:cs="Arial"/>
          <w:b/>
        </w:rPr>
        <w:t>NOVEMBER, 201</w:t>
      </w:r>
      <w:r w:rsidR="00A54F90">
        <w:rPr>
          <w:rFonts w:ascii="Arial" w:hAnsi="Arial" w:cs="Arial"/>
          <w:b/>
        </w:rPr>
        <w:t>9</w:t>
      </w:r>
      <w:r w:rsidRPr="005F5760">
        <w:rPr>
          <w:rFonts w:ascii="Arial" w:hAnsi="Arial" w:cs="Arial"/>
          <w:b/>
        </w:rPr>
        <w:t xml:space="preserve">)  </w:t>
      </w:r>
    </w:p>
    <w:p w14:paraId="08B16EAC" w14:textId="2BE01003" w:rsidR="00164A48" w:rsidRPr="005F5760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 xml:space="preserve">Further we are pleased to announce that the Zambia Chamber of Mines will also be holding the </w:t>
      </w:r>
      <w:r w:rsidR="00A54F90">
        <w:rPr>
          <w:rFonts w:ascii="Arial" w:hAnsi="Arial" w:cs="Arial"/>
        </w:rPr>
        <w:t>5</w:t>
      </w:r>
      <w:r w:rsidR="00225F32" w:rsidRPr="005F5760">
        <w:rPr>
          <w:rFonts w:ascii="Arial" w:hAnsi="Arial" w:cs="Arial"/>
        </w:rPr>
        <w:t>th</w:t>
      </w:r>
      <w:r w:rsidRPr="005F5760">
        <w:rPr>
          <w:rFonts w:ascii="Arial" w:hAnsi="Arial" w:cs="Arial"/>
        </w:rPr>
        <w:t xml:space="preserve"> Zambian Mining Awards Gala Dinner, after the Conference on Friday </w:t>
      </w:r>
      <w:r w:rsidR="00A54F90">
        <w:rPr>
          <w:rFonts w:ascii="Arial" w:hAnsi="Arial" w:cs="Arial"/>
        </w:rPr>
        <w:t>1</w:t>
      </w:r>
      <w:r w:rsidR="00A54F90" w:rsidRPr="00A54F90">
        <w:rPr>
          <w:rFonts w:ascii="Arial" w:hAnsi="Arial" w:cs="Arial"/>
          <w:vertAlign w:val="superscript"/>
        </w:rPr>
        <w:t>st</w:t>
      </w:r>
      <w:r w:rsidR="00A54F90">
        <w:rPr>
          <w:rFonts w:ascii="Arial" w:hAnsi="Arial" w:cs="Arial"/>
        </w:rPr>
        <w:t xml:space="preserve"> </w:t>
      </w:r>
      <w:r w:rsidRPr="005F5760">
        <w:rPr>
          <w:rFonts w:ascii="Arial" w:hAnsi="Arial" w:cs="Arial"/>
        </w:rPr>
        <w:t>November</w:t>
      </w:r>
      <w:r w:rsidR="00A54F90">
        <w:rPr>
          <w:rFonts w:ascii="Arial" w:hAnsi="Arial" w:cs="Arial"/>
        </w:rPr>
        <w:t xml:space="preserve"> 2019</w:t>
      </w:r>
      <w:r w:rsidR="00D17D8E">
        <w:rPr>
          <w:rFonts w:ascii="Arial" w:hAnsi="Arial" w:cs="Arial"/>
        </w:rPr>
        <w:t xml:space="preserve"> at 18:00 hours</w:t>
      </w:r>
      <w:r w:rsidRPr="005F5760">
        <w:rPr>
          <w:rFonts w:ascii="Arial" w:hAnsi="Arial" w:cs="Arial"/>
        </w:rPr>
        <w:t xml:space="preserve">. Delegates are invited to attend the Gala Dinner.  </w:t>
      </w:r>
    </w:p>
    <w:p w14:paraId="19EF6672" w14:textId="77777777" w:rsidR="00164A48" w:rsidRPr="005F5760" w:rsidRDefault="00164A48" w:rsidP="00164A48">
      <w:pPr>
        <w:spacing w:line="276" w:lineRule="auto"/>
        <w:jc w:val="both"/>
        <w:rPr>
          <w:rFonts w:ascii="Arial" w:hAnsi="Arial" w:cs="Arial"/>
          <w:b/>
        </w:rPr>
      </w:pPr>
      <w:r w:rsidRPr="005F5760">
        <w:rPr>
          <w:rFonts w:ascii="Arial" w:hAnsi="Arial" w:cs="Arial"/>
          <w:b/>
        </w:rPr>
        <w:t xml:space="preserve">PARTICIPATION FEES </w:t>
      </w:r>
    </w:p>
    <w:p w14:paraId="1039F277" w14:textId="10F53D31" w:rsidR="00225F32" w:rsidRPr="00205004" w:rsidRDefault="00164A48" w:rsidP="00164A48">
      <w:pPr>
        <w:spacing w:line="276" w:lineRule="auto"/>
        <w:jc w:val="both"/>
        <w:rPr>
          <w:rFonts w:ascii="Arial" w:hAnsi="Arial" w:cs="Arial"/>
          <w:sz w:val="4"/>
        </w:rPr>
      </w:pPr>
      <w:r w:rsidRPr="005F5760">
        <w:rPr>
          <w:rFonts w:ascii="Arial" w:hAnsi="Arial" w:cs="Arial"/>
        </w:rPr>
        <w:t>1. Package A</w:t>
      </w:r>
      <w:r w:rsidR="005F5760">
        <w:rPr>
          <w:rFonts w:ascii="Arial" w:hAnsi="Arial" w:cs="Arial"/>
        </w:rPr>
        <w:t xml:space="preserve"> </w:t>
      </w:r>
      <w:r w:rsidRPr="005F5760">
        <w:rPr>
          <w:rFonts w:ascii="Arial" w:hAnsi="Arial" w:cs="Arial"/>
        </w:rPr>
        <w:t>-</w:t>
      </w:r>
      <w:r w:rsidR="005F5760">
        <w:rPr>
          <w:rFonts w:ascii="Arial" w:hAnsi="Arial" w:cs="Arial"/>
        </w:rPr>
        <w:t xml:space="preserve"> </w:t>
      </w:r>
      <w:r w:rsidRPr="005F5760">
        <w:rPr>
          <w:rFonts w:ascii="Arial" w:hAnsi="Arial" w:cs="Arial"/>
        </w:rPr>
        <w:t>Conference only: Participation fee is K</w:t>
      </w:r>
      <w:r w:rsidR="00B42AA5">
        <w:rPr>
          <w:rFonts w:ascii="Arial" w:hAnsi="Arial" w:cs="Arial"/>
        </w:rPr>
        <w:t>2</w:t>
      </w:r>
      <w:r w:rsidRPr="005F5760">
        <w:rPr>
          <w:rFonts w:ascii="Arial" w:hAnsi="Arial" w:cs="Arial"/>
        </w:rPr>
        <w:t xml:space="preserve">, </w:t>
      </w:r>
      <w:r w:rsidR="00512CB8">
        <w:rPr>
          <w:rFonts w:ascii="Arial" w:hAnsi="Arial" w:cs="Arial"/>
        </w:rPr>
        <w:t>5</w:t>
      </w:r>
      <w:r w:rsidRPr="005F5760">
        <w:rPr>
          <w:rFonts w:ascii="Arial" w:hAnsi="Arial" w:cs="Arial"/>
        </w:rPr>
        <w:t xml:space="preserve">00 per delegate. This includes conference fees, conference materials, lunches and teas for the duration of the conference and free invitation to a networking cocktail to be held on Thursday </w:t>
      </w:r>
      <w:r w:rsidR="00A54F90">
        <w:rPr>
          <w:rFonts w:ascii="Arial" w:hAnsi="Arial" w:cs="Arial"/>
        </w:rPr>
        <w:t>3</w:t>
      </w:r>
      <w:r w:rsidR="00225F32" w:rsidRPr="005F5760">
        <w:rPr>
          <w:rFonts w:ascii="Arial" w:hAnsi="Arial" w:cs="Arial"/>
        </w:rPr>
        <w:t>1st</w:t>
      </w:r>
      <w:r w:rsidRPr="005F5760">
        <w:rPr>
          <w:rFonts w:ascii="Arial" w:hAnsi="Arial" w:cs="Arial"/>
        </w:rPr>
        <w:t xml:space="preserve"> </w:t>
      </w:r>
      <w:r w:rsidR="00A54F90">
        <w:rPr>
          <w:rFonts w:ascii="Arial" w:hAnsi="Arial" w:cs="Arial"/>
        </w:rPr>
        <w:t>October</w:t>
      </w:r>
      <w:r w:rsidRPr="005F5760">
        <w:rPr>
          <w:rFonts w:ascii="Arial" w:hAnsi="Arial" w:cs="Arial"/>
        </w:rPr>
        <w:t>, 201</w:t>
      </w:r>
      <w:r w:rsidR="00A54F90">
        <w:rPr>
          <w:rFonts w:ascii="Arial" w:hAnsi="Arial" w:cs="Arial"/>
        </w:rPr>
        <w:t>9</w:t>
      </w:r>
      <w:r w:rsidRPr="005F5760">
        <w:rPr>
          <w:rFonts w:ascii="Arial" w:hAnsi="Arial" w:cs="Arial"/>
        </w:rPr>
        <w:t xml:space="preserve"> at </w:t>
      </w:r>
      <w:r w:rsidR="00BA4AF7">
        <w:rPr>
          <w:rFonts w:ascii="Arial" w:hAnsi="Arial" w:cs="Arial"/>
        </w:rPr>
        <w:t>Protea by Marriot</w:t>
      </w:r>
      <w:r w:rsidRPr="005F5760">
        <w:rPr>
          <w:rFonts w:ascii="Arial" w:hAnsi="Arial" w:cs="Arial"/>
        </w:rPr>
        <w:t xml:space="preserve"> Hotel</w:t>
      </w:r>
      <w:r w:rsidR="00BA4AF7">
        <w:rPr>
          <w:rFonts w:ascii="Arial" w:hAnsi="Arial" w:cs="Arial"/>
        </w:rPr>
        <w:t xml:space="preserve"> Ndola</w:t>
      </w:r>
      <w:r w:rsidRPr="005F5760">
        <w:rPr>
          <w:rFonts w:ascii="Arial" w:hAnsi="Arial" w:cs="Arial"/>
        </w:rPr>
        <w:t xml:space="preserve">. </w:t>
      </w:r>
    </w:p>
    <w:p w14:paraId="011886F9" w14:textId="73D7290C" w:rsidR="00480FB9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>2. Package B</w:t>
      </w:r>
      <w:r w:rsidR="005F5760">
        <w:rPr>
          <w:rFonts w:ascii="Arial" w:hAnsi="Arial" w:cs="Arial"/>
        </w:rPr>
        <w:t xml:space="preserve"> </w:t>
      </w:r>
      <w:r w:rsidRPr="005F5760">
        <w:rPr>
          <w:rFonts w:ascii="Arial" w:hAnsi="Arial" w:cs="Arial"/>
        </w:rPr>
        <w:t>- Conference plus Zambian Mining Awards Gala Dinner: K</w:t>
      </w:r>
      <w:r w:rsidR="00E65A3D">
        <w:rPr>
          <w:rFonts w:ascii="Arial" w:hAnsi="Arial" w:cs="Arial"/>
        </w:rPr>
        <w:t>31</w:t>
      </w:r>
      <w:r w:rsidRPr="005F5760">
        <w:rPr>
          <w:rFonts w:ascii="Arial" w:hAnsi="Arial" w:cs="Arial"/>
        </w:rPr>
        <w:t>00 per delegate</w:t>
      </w:r>
      <w:r w:rsidR="00EF192E">
        <w:rPr>
          <w:rFonts w:ascii="Arial" w:hAnsi="Arial" w:cs="Arial"/>
        </w:rPr>
        <w:t xml:space="preserve"> (K2500 for the Conference and K600 for the Gala Dinner)</w:t>
      </w:r>
      <w:r w:rsidR="00480FB9">
        <w:rPr>
          <w:rFonts w:ascii="Arial" w:hAnsi="Arial" w:cs="Arial"/>
        </w:rPr>
        <w:t>.</w:t>
      </w:r>
      <w:r w:rsidRPr="005F5760">
        <w:rPr>
          <w:rFonts w:ascii="Arial" w:hAnsi="Arial" w:cs="Arial"/>
        </w:rPr>
        <w:t xml:space="preserve"> </w:t>
      </w:r>
    </w:p>
    <w:p w14:paraId="1A178AE9" w14:textId="06568720" w:rsidR="00164A48" w:rsidRPr="005F5760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>3. Exhibitors-</w:t>
      </w:r>
      <w:r w:rsidR="00D870C5">
        <w:rPr>
          <w:rFonts w:ascii="Arial" w:hAnsi="Arial" w:cs="Arial"/>
        </w:rPr>
        <w:t xml:space="preserve"> Exhibition for a 9 square meters booth for the duration of the Conference, K5,000</w:t>
      </w:r>
      <w:r w:rsidR="00480FB9">
        <w:rPr>
          <w:rFonts w:ascii="Arial" w:hAnsi="Arial" w:cs="Arial"/>
        </w:rPr>
        <w:t>.</w:t>
      </w:r>
      <w:r w:rsidRPr="005F5760">
        <w:rPr>
          <w:rFonts w:ascii="Arial" w:hAnsi="Arial" w:cs="Arial"/>
        </w:rPr>
        <w:t xml:space="preserve"> </w:t>
      </w:r>
    </w:p>
    <w:p w14:paraId="1438D1A8" w14:textId="699BEF5D" w:rsidR="00164A48" w:rsidRPr="005F5760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 xml:space="preserve">Participation fees should be paid into the Zambia Chamber of </w:t>
      </w:r>
      <w:proofErr w:type="gramStart"/>
      <w:r w:rsidR="00A54F90" w:rsidRPr="005F5760">
        <w:rPr>
          <w:rFonts w:ascii="Arial" w:hAnsi="Arial" w:cs="Arial"/>
        </w:rPr>
        <w:t xml:space="preserve">Mines, </w:t>
      </w:r>
      <w:r w:rsidR="00A54F90">
        <w:rPr>
          <w:rFonts w:ascii="Arial" w:hAnsi="Arial" w:cs="Arial"/>
        </w:rPr>
        <w:t xml:space="preserve"> </w:t>
      </w:r>
      <w:r w:rsidR="00247058">
        <w:rPr>
          <w:rFonts w:ascii="Arial" w:hAnsi="Arial" w:cs="Arial"/>
        </w:rPr>
        <w:t xml:space="preserve"> </w:t>
      </w:r>
      <w:proofErr w:type="gramEnd"/>
      <w:r w:rsidR="00247058">
        <w:rPr>
          <w:rFonts w:ascii="Arial" w:hAnsi="Arial" w:cs="Arial"/>
        </w:rPr>
        <w:t xml:space="preserve">                          </w:t>
      </w:r>
      <w:r w:rsidRPr="005F5760">
        <w:rPr>
          <w:rFonts w:ascii="Arial" w:hAnsi="Arial" w:cs="Arial"/>
          <w:b/>
        </w:rPr>
        <w:t>Account No.</w:t>
      </w:r>
      <w:r w:rsidR="001440D6">
        <w:rPr>
          <w:rFonts w:ascii="Arial" w:hAnsi="Arial" w:cs="Arial"/>
          <w:b/>
        </w:rPr>
        <w:t xml:space="preserve"> </w:t>
      </w:r>
      <w:r w:rsidRPr="005F5760">
        <w:rPr>
          <w:rFonts w:ascii="Arial" w:hAnsi="Arial" w:cs="Arial"/>
          <w:b/>
        </w:rPr>
        <w:t>009-1939657, Barclays Bank Zambia Plc, Kitwe Business Centre</w:t>
      </w:r>
      <w:r w:rsidRPr="005F5760">
        <w:rPr>
          <w:rFonts w:ascii="Arial" w:hAnsi="Arial" w:cs="Arial"/>
        </w:rPr>
        <w:t>, prior to the conference, not later than 1</w:t>
      </w:r>
      <w:r w:rsidR="00225F32" w:rsidRPr="005F5760">
        <w:rPr>
          <w:rFonts w:ascii="Arial" w:hAnsi="Arial" w:cs="Arial"/>
        </w:rPr>
        <w:t>2</w:t>
      </w:r>
      <w:r w:rsidRPr="005F5760">
        <w:rPr>
          <w:rFonts w:ascii="Arial" w:hAnsi="Arial" w:cs="Arial"/>
        </w:rPr>
        <w:t>th October 201</w:t>
      </w:r>
      <w:r w:rsidR="00A54F90">
        <w:rPr>
          <w:rFonts w:ascii="Arial" w:hAnsi="Arial" w:cs="Arial"/>
        </w:rPr>
        <w:t>9</w:t>
      </w:r>
      <w:r w:rsidRPr="005F5760">
        <w:rPr>
          <w:rFonts w:ascii="Arial" w:hAnsi="Arial" w:cs="Arial"/>
        </w:rPr>
        <w:t xml:space="preserve">; kindly send Proof of Payment/ Copy of Deposit Slip to </w:t>
      </w:r>
      <w:r w:rsidRPr="005F5760">
        <w:rPr>
          <w:rFonts w:ascii="Arial" w:hAnsi="Arial" w:cs="Arial"/>
          <w:b/>
        </w:rPr>
        <w:t>bbukul@mines.org.zm</w:t>
      </w:r>
      <w:r w:rsidRPr="005F5760">
        <w:rPr>
          <w:rFonts w:ascii="Arial" w:hAnsi="Arial" w:cs="Arial"/>
        </w:rPr>
        <w:t xml:space="preserve"> to facilitate registration. </w:t>
      </w:r>
    </w:p>
    <w:p w14:paraId="62CFD8AB" w14:textId="77777777" w:rsidR="00164A48" w:rsidRPr="005F5760" w:rsidRDefault="00164A48" w:rsidP="00164A48">
      <w:pPr>
        <w:spacing w:line="276" w:lineRule="auto"/>
        <w:jc w:val="both"/>
        <w:rPr>
          <w:rFonts w:ascii="Arial" w:hAnsi="Arial" w:cs="Arial"/>
          <w:b/>
        </w:rPr>
      </w:pPr>
      <w:r w:rsidRPr="005F5760">
        <w:rPr>
          <w:rFonts w:ascii="Arial" w:hAnsi="Arial" w:cs="Arial"/>
          <w:b/>
        </w:rPr>
        <w:t xml:space="preserve">ACCOMMODATION </w:t>
      </w:r>
    </w:p>
    <w:p w14:paraId="210DC1ED" w14:textId="176613C0" w:rsidR="00205004" w:rsidRPr="00D870C5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 xml:space="preserve">Delegates are requested to make own accommodation arrangements. For those wishing to stay at the hotel, there is a promo code for the conference which will allow participants to </w:t>
      </w:r>
      <w:r w:rsidRPr="005F5760">
        <w:rPr>
          <w:rFonts w:ascii="Arial" w:hAnsi="Arial" w:cs="Arial"/>
        </w:rPr>
        <w:lastRenderedPageBreak/>
        <w:t>lodge at the hotel at reduced charges, first come</w:t>
      </w:r>
      <w:r w:rsidR="00225F32" w:rsidRPr="005F5760">
        <w:rPr>
          <w:rFonts w:ascii="Arial" w:hAnsi="Arial" w:cs="Arial"/>
        </w:rPr>
        <w:t>,</w:t>
      </w:r>
      <w:r w:rsidRPr="005F5760">
        <w:rPr>
          <w:rFonts w:ascii="Arial" w:hAnsi="Arial" w:cs="Arial"/>
        </w:rPr>
        <w:t xml:space="preserve"> first served.  We will also be able to guide on alternative accommodation for those wishing to stay near the conference venue</w:t>
      </w:r>
      <w:r w:rsidR="00D870C5">
        <w:rPr>
          <w:rFonts w:ascii="Arial" w:hAnsi="Arial" w:cs="Arial"/>
        </w:rPr>
        <w:t>.</w:t>
      </w:r>
    </w:p>
    <w:p w14:paraId="62AF83A7" w14:textId="4206FC67" w:rsidR="00164A48" w:rsidRPr="005F5760" w:rsidRDefault="00164A48" w:rsidP="00164A48">
      <w:pPr>
        <w:spacing w:line="276" w:lineRule="auto"/>
        <w:jc w:val="both"/>
        <w:rPr>
          <w:rFonts w:ascii="Arial" w:hAnsi="Arial" w:cs="Arial"/>
          <w:b/>
        </w:rPr>
      </w:pPr>
      <w:r w:rsidRPr="005F5760">
        <w:rPr>
          <w:rFonts w:ascii="Arial" w:hAnsi="Arial" w:cs="Arial"/>
          <w:b/>
        </w:rPr>
        <w:t xml:space="preserve">CONTACT PERSONS </w:t>
      </w:r>
    </w:p>
    <w:p w14:paraId="025A7D5B" w14:textId="2BC3834C" w:rsidR="000928EF" w:rsidRDefault="00164A48" w:rsidP="00164A48">
      <w:pPr>
        <w:spacing w:line="276" w:lineRule="auto"/>
        <w:jc w:val="both"/>
        <w:rPr>
          <w:rFonts w:ascii="Arial" w:hAnsi="Arial" w:cs="Arial"/>
        </w:rPr>
      </w:pPr>
      <w:r w:rsidRPr="005F5760">
        <w:rPr>
          <w:rFonts w:ascii="Arial" w:hAnsi="Arial" w:cs="Arial"/>
        </w:rPr>
        <w:t xml:space="preserve">For more details on participation, kindly contact </w:t>
      </w:r>
      <w:proofErr w:type="spellStart"/>
      <w:r w:rsidR="001440D6">
        <w:rPr>
          <w:rFonts w:ascii="Arial" w:hAnsi="Arial" w:cs="Arial"/>
          <w:b/>
        </w:rPr>
        <w:t>Zwamada</w:t>
      </w:r>
      <w:proofErr w:type="spellEnd"/>
      <w:r w:rsidR="001440D6">
        <w:rPr>
          <w:rFonts w:ascii="Arial" w:hAnsi="Arial" w:cs="Arial"/>
          <w:b/>
        </w:rPr>
        <w:t xml:space="preserve"> </w:t>
      </w:r>
      <w:proofErr w:type="spellStart"/>
      <w:r w:rsidR="001440D6">
        <w:rPr>
          <w:rFonts w:ascii="Arial" w:hAnsi="Arial" w:cs="Arial"/>
          <w:b/>
        </w:rPr>
        <w:t>Salare</w:t>
      </w:r>
      <w:proofErr w:type="spellEnd"/>
      <w:r w:rsidRPr="005F5760">
        <w:rPr>
          <w:rFonts w:ascii="Arial" w:hAnsi="Arial" w:cs="Arial"/>
        </w:rPr>
        <w:t xml:space="preserve"> on +260</w:t>
      </w:r>
      <w:r w:rsidR="00B42AA5">
        <w:rPr>
          <w:rFonts w:ascii="Arial" w:hAnsi="Arial" w:cs="Arial"/>
        </w:rPr>
        <w:t xml:space="preserve"> </w:t>
      </w:r>
      <w:r w:rsidR="001440D6">
        <w:rPr>
          <w:rFonts w:ascii="Arial" w:hAnsi="Arial" w:cs="Arial"/>
        </w:rPr>
        <w:t>977 857 840</w:t>
      </w:r>
      <w:r w:rsidRPr="005F5760">
        <w:rPr>
          <w:rFonts w:ascii="Arial" w:hAnsi="Arial" w:cs="Arial"/>
        </w:rPr>
        <w:t>, Email:</w:t>
      </w:r>
      <w:r w:rsidR="001440D6">
        <w:rPr>
          <w:rFonts w:ascii="Arial" w:hAnsi="Arial" w:cs="Arial"/>
        </w:rPr>
        <w:t xml:space="preserve"> </w:t>
      </w:r>
      <w:hyperlink r:id="rId6" w:history="1">
        <w:r w:rsidR="001440D6" w:rsidRPr="00090FA0">
          <w:rPr>
            <w:rStyle w:val="Hyperlink"/>
            <w:rFonts w:ascii="Arial" w:hAnsi="Arial" w:cs="Arial"/>
          </w:rPr>
          <w:t>zwamunko@yahoo.com</w:t>
        </w:r>
      </w:hyperlink>
      <w:r w:rsidR="001440D6">
        <w:rPr>
          <w:rFonts w:ascii="Arial" w:hAnsi="Arial" w:cs="Arial"/>
        </w:rPr>
        <w:t xml:space="preserve"> </w:t>
      </w:r>
      <w:r w:rsidRPr="005F5760">
        <w:rPr>
          <w:rFonts w:ascii="Arial" w:hAnsi="Arial" w:cs="Arial"/>
        </w:rPr>
        <w:t xml:space="preserve">or </w:t>
      </w:r>
      <w:r w:rsidR="00225F32" w:rsidRPr="00247058">
        <w:rPr>
          <w:rFonts w:ascii="Arial" w:hAnsi="Arial" w:cs="Arial"/>
          <w:b/>
        </w:rPr>
        <w:t>Yewa</w:t>
      </w:r>
      <w:r w:rsidR="00205004">
        <w:rPr>
          <w:rFonts w:ascii="Arial" w:hAnsi="Arial" w:cs="Arial"/>
          <w:b/>
        </w:rPr>
        <w:t xml:space="preserve"> Kumwenda</w:t>
      </w:r>
      <w:r w:rsidRPr="005F5760">
        <w:rPr>
          <w:rFonts w:ascii="Arial" w:hAnsi="Arial" w:cs="Arial"/>
        </w:rPr>
        <w:t xml:space="preserve"> on +260</w:t>
      </w:r>
      <w:r w:rsidR="004A1458">
        <w:rPr>
          <w:rFonts w:ascii="Arial" w:hAnsi="Arial" w:cs="Arial"/>
        </w:rPr>
        <w:t xml:space="preserve"> </w:t>
      </w:r>
      <w:r w:rsidR="00247058">
        <w:rPr>
          <w:rFonts w:ascii="Arial" w:hAnsi="Arial" w:cs="Arial"/>
        </w:rPr>
        <w:t>211 258 383</w:t>
      </w:r>
      <w:r w:rsidRPr="005F5760">
        <w:rPr>
          <w:rFonts w:ascii="Arial" w:hAnsi="Arial" w:cs="Arial"/>
        </w:rPr>
        <w:t xml:space="preserve">, Email: </w:t>
      </w:r>
      <w:hyperlink r:id="rId7" w:history="1">
        <w:r w:rsidR="001B6CA6" w:rsidRPr="00E87B8C">
          <w:rPr>
            <w:rStyle w:val="Hyperlink"/>
            <w:rFonts w:ascii="Arial" w:hAnsi="Arial" w:cs="Arial"/>
          </w:rPr>
          <w:t>kumwenday@mines.org.zm</w:t>
        </w:r>
      </w:hyperlink>
    </w:p>
    <w:p w14:paraId="7A262F15" w14:textId="77777777" w:rsidR="001B6CA6" w:rsidRPr="005F5760" w:rsidRDefault="001B6CA6" w:rsidP="00164A48">
      <w:pPr>
        <w:spacing w:line="276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1B6CA6" w:rsidRPr="005F5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91290"/>
    <w:multiLevelType w:val="hybridMultilevel"/>
    <w:tmpl w:val="25741F6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74D1A"/>
    <w:multiLevelType w:val="hybridMultilevel"/>
    <w:tmpl w:val="AB80E990"/>
    <w:lvl w:ilvl="0" w:tplc="C98EF4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7E3287"/>
    <w:multiLevelType w:val="hybridMultilevel"/>
    <w:tmpl w:val="BC0C8D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4A48"/>
    <w:rsid w:val="00041840"/>
    <w:rsid w:val="00082773"/>
    <w:rsid w:val="000928EF"/>
    <w:rsid w:val="000A51BC"/>
    <w:rsid w:val="000A5CE8"/>
    <w:rsid w:val="001440D6"/>
    <w:rsid w:val="00164A48"/>
    <w:rsid w:val="001B6CA6"/>
    <w:rsid w:val="001F395E"/>
    <w:rsid w:val="00205004"/>
    <w:rsid w:val="00225F32"/>
    <w:rsid w:val="002440ED"/>
    <w:rsid w:val="00247058"/>
    <w:rsid w:val="002B2A01"/>
    <w:rsid w:val="002C7934"/>
    <w:rsid w:val="00480FB9"/>
    <w:rsid w:val="004A1458"/>
    <w:rsid w:val="004A64CE"/>
    <w:rsid w:val="004D38B5"/>
    <w:rsid w:val="00512CB8"/>
    <w:rsid w:val="005F5760"/>
    <w:rsid w:val="006A612D"/>
    <w:rsid w:val="006E0059"/>
    <w:rsid w:val="007028E9"/>
    <w:rsid w:val="00763274"/>
    <w:rsid w:val="00827724"/>
    <w:rsid w:val="00883E85"/>
    <w:rsid w:val="00897418"/>
    <w:rsid w:val="008A7892"/>
    <w:rsid w:val="008C00B7"/>
    <w:rsid w:val="008C2741"/>
    <w:rsid w:val="008D5415"/>
    <w:rsid w:val="00A54F90"/>
    <w:rsid w:val="00A62A38"/>
    <w:rsid w:val="00B42AA5"/>
    <w:rsid w:val="00B62754"/>
    <w:rsid w:val="00B82EA6"/>
    <w:rsid w:val="00B95B0C"/>
    <w:rsid w:val="00BA4AF7"/>
    <w:rsid w:val="00CF3D4C"/>
    <w:rsid w:val="00D17D8E"/>
    <w:rsid w:val="00D41E3C"/>
    <w:rsid w:val="00D870C5"/>
    <w:rsid w:val="00E65A3D"/>
    <w:rsid w:val="00EE0ED2"/>
    <w:rsid w:val="00EF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56F7F"/>
  <w15:docId w15:val="{BFF91F48-EC5D-4C86-AB70-65C87D13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2EA6"/>
    <w:pPr>
      <w:ind w:left="720"/>
      <w:contextualSpacing/>
    </w:pPr>
  </w:style>
  <w:style w:type="table" w:styleId="TableGrid">
    <w:name w:val="Table Grid"/>
    <w:basedOn w:val="TableNormal"/>
    <w:uiPriority w:val="39"/>
    <w:rsid w:val="00B82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F576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7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0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B6C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40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mwenday@mines.org.z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wamunko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ZCM1</dc:creator>
  <cp:lastModifiedBy>ZCM1</cp:lastModifiedBy>
  <cp:revision>16</cp:revision>
  <cp:lastPrinted>2018-06-29T07:28:00Z</cp:lastPrinted>
  <dcterms:created xsi:type="dcterms:W3CDTF">2018-07-17T08:00:00Z</dcterms:created>
  <dcterms:modified xsi:type="dcterms:W3CDTF">2019-08-07T14:02:00Z</dcterms:modified>
</cp:coreProperties>
</file>